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Description for Music Director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Religious Society of Bell Street Chapel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Bell Street, Providence RI, 02909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20458984375"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Job Announcement for Music Director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18.326416015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Reports to: The Minister </w:t>
      </w:r>
      <w:r w:rsidDel="00000000" w:rsidR="00000000" w:rsidRPr="00000000">
        <w:rPr>
          <w:rFonts w:ascii="Calibri" w:cs="Calibri" w:eastAsia="Calibri" w:hAnsi="Calibri"/>
          <w:sz w:val="22.080001831054688"/>
          <w:szCs w:val="22.080001831054688"/>
          <w:rtl w:val="0"/>
        </w:rPr>
        <w:t xml:space="preserve">and the Bell Street Chapel Board of Directors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8.326416015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Effective: </w:t>
      </w:r>
      <w:r w:rsidDel="00000000" w:rsidR="00000000" w:rsidRPr="00000000">
        <w:rPr>
          <w:rFonts w:ascii="Calibri" w:cs="Calibri" w:eastAsia="Calibri" w:hAnsi="Calibri"/>
          <w:sz w:val="22.080001831054688"/>
          <w:szCs w:val="22.080001831054688"/>
          <w:rtl w:val="0"/>
        </w:rPr>
        <w:t xml:space="preserve">July 1, 2022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Job Summary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01387023926" w:lineRule="auto"/>
        <w:ind w:left="8.611221313476562" w:right="46.612548828125" w:hanging="7.286453247070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Music Director works with the minister and the worship committee in creatively promoting and living out the  congregation’s mission through music. The Music Director acts as a partner in worship creation, creates and  administers a vibrant and engaging music program for and with the congregation, and serves as a resource in  supporting the creation of music throughout the congregation’s work.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1.3247680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This is a 1/</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time position from </w:t>
      </w:r>
      <w:r w:rsidDel="00000000" w:rsidR="00000000" w:rsidRPr="00000000">
        <w:rPr>
          <w:rFonts w:ascii="Calibri" w:cs="Calibri" w:eastAsia="Calibri" w:hAnsi="Calibri"/>
          <w:sz w:val="22.080001831054688"/>
          <w:szCs w:val="22.080001831054688"/>
          <w:rtl w:val="0"/>
        </w:rPr>
        <w:t xml:space="preserve">July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through June each year. </w:t>
      </w:r>
      <w:r w:rsidDel="00000000" w:rsidR="00000000" w:rsidRPr="00000000">
        <w:rPr>
          <w:rFonts w:ascii="Calibri" w:cs="Calibri" w:eastAsia="Calibri" w:hAnsi="Calibri"/>
          <w:sz w:val="22.080001831054688"/>
          <w:szCs w:val="22.080001831054688"/>
          <w:rtl w:val="0"/>
        </w:rPr>
        <w:t xml:space="preserve">The position includes 6 Sundays off annually and one week paid vacation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15.0144195556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Mission and Strategic Plan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2.51154899597168" w:lineRule="auto"/>
        <w:ind w:left="8.611221313476562" w:right="13.009033203125" w:firstLine="9.71519470214843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Music is an integral part of living out the mission of Bell Street Chapel. Music creates sacred space and beauty in  our worship services and enlivens and enriches other events. Incorporating diverse musical styles is one of the  congregation’s top values and reflects our congregation’s value of dismantling white supremacy. A musical  program in which the congregation itself makes much of the music—especially through supported congregational  singing—reflects the participatory nature of our faith and its value of community, and fosters feelings of  connection and wellbeing.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5966796875" w:line="243.38072776794434" w:lineRule="auto"/>
        <w:ind w:left="16.339187622070312" w:right="410.941162109375" w:hanging="15.0144195556640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Music Director will participate in centering and supporting the mission. This will include working with the  minister to develop and implement a vision for expanding the kinds of music used in worship.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5.0144195556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Essential Functions Include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15.0144195556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Professional Work</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3247680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Music Director will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Maintain a high level of proficiency in performing a wide variety of styles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Lead (or support) and develop congregational singing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Lead the music program in a spirit of ministry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3247680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Music Director will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729.4945526123047" w:right="353.5498046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Work with the minister to creatively promote and actualize the congregation’s mission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729.4945526123047" w:right="353.5498046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Take the lead in planning thematically and dynamically fitting music for worship services and special  services (e.g. Christmas Eve)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Direct the adult choir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68359375" w:line="243.38072776794434" w:lineRule="auto"/>
        <w:ind w:left="1096.339340209961" w:right="157.965087890625" w:hanging="366.8447875976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Regularly recruit and train an intergenerational, diverse corps of volunteers to participate in the music  program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Nurture talent and leadership within the congregation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8708190918" w:lineRule="auto"/>
        <w:ind w:left="1098.105697631836" w:right="584.764404296875" w:hanging="368.6111450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Maintain membership (</w:t>
      </w:r>
      <w:r w:rsidDel="00000000" w:rsidR="00000000" w:rsidRPr="00000000">
        <w:rPr>
          <w:rFonts w:ascii="Calibri" w:cs="Calibri" w:eastAsia="Calibri" w:hAnsi="Calibri"/>
          <w:sz w:val="22.080001831054688"/>
          <w:szCs w:val="22.080001831054688"/>
          <w:rtl w:val="0"/>
        </w:rPr>
        <w:t xml:space="preserve">Level: Regular IV)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with the </w:t>
      </w:r>
      <w:r w:rsidDel="00000000" w:rsidR="00000000" w:rsidRPr="00000000">
        <w:rPr>
          <w:rFonts w:ascii="Calibri" w:cs="Calibri" w:eastAsia="Calibri" w:hAnsi="Calibri"/>
          <w:sz w:val="22.080001831054688"/>
          <w:szCs w:val="22.080001831054688"/>
          <w:rtl w:val="0"/>
        </w:rPr>
        <w:t xml:space="preserve">Association for Unitarian Universalist Music Ministries (</w:t>
      </w:r>
      <w:hyperlink r:id="rId6">
        <w:r w:rsidDel="00000000" w:rsidR="00000000" w:rsidRPr="00000000">
          <w:rPr>
            <w:rFonts w:ascii="Calibri" w:cs="Calibri" w:eastAsia="Calibri" w:hAnsi="Calibri"/>
            <w:color w:val="1155cc"/>
            <w:sz w:val="22.080001831054688"/>
            <w:szCs w:val="22.080001831054688"/>
            <w:u w:val="single"/>
            <w:rtl w:val="0"/>
          </w:rPr>
          <w:t xml:space="preserve">https://www.auumm.org/</w:t>
        </w:r>
      </w:hyperlink>
      <w:r w:rsidDel="00000000" w:rsidR="00000000" w:rsidRPr="00000000">
        <w:rPr>
          <w:rFonts w:ascii="Calibri" w:cs="Calibri" w:eastAsia="Calibri" w:hAnsi="Calibri"/>
          <w:sz w:val="22.080001831054688"/>
          <w:szCs w:val="22.080001831054688"/>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w:t>
      </w:r>
      <w:r w:rsidDel="00000000" w:rsidR="00000000" w:rsidRPr="00000000">
        <w:rPr>
          <w:rFonts w:ascii="Calibri" w:cs="Calibri" w:eastAsia="Calibri" w:hAnsi="Calibri"/>
          <w:sz w:val="22.080001831054688"/>
          <w:szCs w:val="22.080001831054688"/>
          <w:rtl w:val="0"/>
        </w:rPr>
        <w:t xml:space="preserve">Oversee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maintenance of the pianos and pipe organ.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446.403274536132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We have a Steinway Model D piano in the sanctuary and a </w:t>
      </w:r>
      <w:r w:rsidDel="00000000" w:rsidR="00000000" w:rsidRPr="00000000">
        <w:rPr>
          <w:rFonts w:ascii="Calibri" w:cs="Calibri" w:eastAsia="Calibri" w:hAnsi="Calibri"/>
          <w:sz w:val="22.080001831054688"/>
          <w:szCs w:val="22.080001831054688"/>
          <w:rtl w:val="0"/>
        </w:rPr>
        <w:t xml:space="preserve">pipe organ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Arrange for guest musicians to play or sing in services as needed or desired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Oversee copyright compliance with the UUA (</w:t>
      </w:r>
      <w:hyperlink r:id="rId7">
        <w:r w:rsidDel="00000000" w:rsidR="00000000" w:rsidRPr="00000000">
          <w:rPr>
            <w:rFonts w:ascii="Calibri" w:cs="Calibri" w:eastAsia="Calibri" w:hAnsi="Calibri"/>
            <w:b w:val="0"/>
            <w:i w:val="0"/>
            <w:smallCaps w:val="0"/>
            <w:strike w:val="0"/>
            <w:color w:val="1155cc"/>
            <w:sz w:val="22.080001831054688"/>
            <w:szCs w:val="22.080001831054688"/>
            <w:u w:val="single"/>
            <w:shd w:fill="auto" w:val="clear"/>
            <w:vertAlign w:val="baseline"/>
            <w:rtl w:val="0"/>
          </w:rPr>
          <w:t xml:space="preserve">https://www.uua.org/files/2021-05/Hymn%20Permissions%20for%20UU%20Worship%20%282021%29.pdf</w:t>
        </w:r>
      </w:hyperlink>
      <w:r w:rsidDel="00000000" w:rsidR="00000000" w:rsidRPr="00000000">
        <w:rPr>
          <w:rFonts w:ascii="Calibri" w:cs="Calibri" w:eastAsia="Calibri" w:hAnsi="Calibri"/>
          <w:sz w:val="22.080001831054688"/>
          <w:szCs w:val="22.080001831054688"/>
          <w:rtl w:val="0"/>
        </w:rPr>
        <w:t xml:space="preserve">)</w:t>
      </w:r>
      <w:r w:rsidDel="00000000" w:rsidR="00000000" w:rsidRPr="00000000">
        <w:rPr>
          <w:rFonts w:ascii="Calibri" w:cs="Calibri" w:eastAsia="Calibri" w:hAnsi="Calibri"/>
          <w:sz w:val="22.080001831054688"/>
          <w:szCs w:val="22.080001831054688"/>
          <w:rtl w:val="0"/>
        </w:rPr>
        <w:t xml:space="preserve">, including maintaining active membership with OneLicense.net.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Oversee the maintenance of music resources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Manage the music budget with support from lay leadership </w:t>
      </w:r>
    </w:p>
    <w:p w:rsidR="00000000" w:rsidDel="00000000" w:rsidP="00000000" w:rsidRDefault="00000000" w:rsidRPr="00000000" w14:paraId="00000020">
      <w:pPr>
        <w:widowControl w:val="0"/>
        <w:spacing w:before="11.1260986328125" w:line="240" w:lineRule="auto"/>
        <w:ind w:left="9.494400024414062"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ab/>
        <w:t xml:space="preserve">o Be able to carry out virtual/hybrid services using Zoom if in-person services do not/cannot take place.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8.3904266357421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Coordination/Communication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3247680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Music Director will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Be open to feedback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Be a team player who seeks out opportunities for collaboration and synergy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Maintain regular communication with the minister and the choir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953125" w:line="240" w:lineRule="auto"/>
        <w:ind w:left="15.0144195556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Minimum Qualifications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5327911376953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Applicants for the position of Director of Music should possess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Familiarity with and enthusiasm for the Unitarian Universalist tradition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Familiarity with a broad repertoire, both secular and religious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A record of collaborative leadership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Demonstrated mastery of choral leadership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094.1312408447266" w:right="559.635009765625" w:hanging="364.6366882324219"/>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w:t>
      </w:r>
      <w:r w:rsidDel="00000000" w:rsidR="00000000" w:rsidRPr="00000000">
        <w:rPr>
          <w:rFonts w:ascii="Calibri" w:cs="Calibri" w:eastAsia="Calibri" w:hAnsi="Calibri"/>
          <w:sz w:val="22.080001831054688"/>
          <w:szCs w:val="22.080001831054688"/>
          <w:rtl w:val="0"/>
        </w:rPr>
        <w:t xml:space="preserve">Understanding of vocal production and the teaching of singing and diction.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094.1312408447266" w:right="559.635009765625" w:hanging="364.636688232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o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ability to accompany congregational singing and to play piano both as accompaniment and as  interstitial music.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729.4945526123047"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Experience leading choirs from 5-25 people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729.4945526123047" w:right="1712.469482421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Excellent people skills and an understanding of group dynamics (e.g. church politics!)  o Ability to plan ahead and still incorporate spontaneity.  </w:t>
      </w:r>
    </w:p>
    <w:p w:rsidR="00000000" w:rsidDel="00000000" w:rsidP="00000000" w:rsidRDefault="00000000" w:rsidRPr="00000000" w14:paraId="00000030">
      <w:pPr>
        <w:widowControl w:val="0"/>
        <w:spacing w:before="11.1260986328125" w:line="240" w:lineRule="auto"/>
        <w:ind w:left="9.494400024414062" w:firstLine="0"/>
        <w:rPr>
          <w:rFonts w:ascii="Calibri" w:cs="Calibri" w:eastAsia="Calibri" w:hAnsi="Calibri"/>
          <w:sz w:val="22.080001831054688"/>
          <w:szCs w:val="22.080001831054688"/>
        </w:rPr>
      </w:pPr>
      <w:r w:rsidDel="00000000" w:rsidR="00000000" w:rsidRPr="00000000">
        <w:rPr>
          <w:rFonts w:ascii="Calibri" w:cs="Calibri" w:eastAsia="Calibri" w:hAnsi="Calibri"/>
          <w:sz w:val="22.080001831054688"/>
          <w:szCs w:val="22.080001831054688"/>
          <w:rtl w:val="0"/>
        </w:rPr>
        <w:tab/>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8.326416015625" w:right="0" w:firstLine="0"/>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Preference may be given to candidates who can play from a lead sheet, improvise, sight read, and transpose.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5.01441955566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Experience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Considerations will be given to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9.49440002441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Number of years of experience as a Music Director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9.49440002441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Relevant academic achievement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9.49440002441406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 Experience with Unitarian Universalist or other liberal congregations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8.326416015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sz w:val="22.080001831054688"/>
          <w:szCs w:val="22.080001831054688"/>
          <w:rtl w:val="0"/>
        </w:rPr>
        <w:t xml:space="preserve">o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LGBTQ</w:t>
      </w:r>
      <w:r w:rsidDel="00000000" w:rsidR="00000000" w:rsidRPr="00000000">
        <w:rPr>
          <w:rFonts w:ascii="Calibri" w:cs="Calibri" w:eastAsia="Calibri" w:hAnsi="Calibri"/>
          <w:sz w:val="22.080001831054688"/>
          <w:szCs w:val="22.080001831054688"/>
          <w:rtl w:val="0"/>
        </w:rPr>
        <w:t xml:space="preserve">IA+, BIPOC</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and other candidates with marginali</w:t>
      </w:r>
      <w:r w:rsidDel="00000000" w:rsidR="00000000" w:rsidRPr="00000000">
        <w:rPr>
          <w:rFonts w:ascii="Calibri" w:cs="Calibri" w:eastAsia="Calibri" w:hAnsi="Calibri"/>
          <w:sz w:val="22.080001831054688"/>
          <w:szCs w:val="22.080001831054688"/>
          <w:rtl w:val="0"/>
        </w:rPr>
        <w:t xml:space="preserve">zed and/or underrepresented identities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are encouraged to apply.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5732421875" w:line="243.38072776794434" w:lineRule="auto"/>
        <w:ind w:left="3.5327911376953125" w:right="450.238037109375" w:firstLine="4.857635498046875"/>
        <w:jc w:val="left"/>
        <w:rPr>
          <w:rFonts w:ascii="Calibri" w:cs="Calibri" w:eastAsia="Calibri" w:hAnsi="Calibri"/>
          <w:sz w:val="22.080001831054688"/>
          <w:szCs w:val="22.080001831054688"/>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Compensation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This position is 1/</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time from </w:t>
      </w:r>
      <w:r w:rsidDel="00000000" w:rsidR="00000000" w:rsidRPr="00000000">
        <w:rPr>
          <w:rFonts w:ascii="Calibri" w:cs="Calibri" w:eastAsia="Calibri" w:hAnsi="Calibri"/>
          <w:sz w:val="22.080001831054688"/>
          <w:szCs w:val="22.080001831054688"/>
          <w:rtl w:val="0"/>
        </w:rPr>
        <w:t xml:space="preserve">July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through June each year. It includes 6 Sundays off a</w:t>
      </w:r>
      <w:r w:rsidDel="00000000" w:rsidR="00000000" w:rsidRPr="00000000">
        <w:rPr>
          <w:rFonts w:ascii="Calibri" w:cs="Calibri" w:eastAsia="Calibri" w:hAnsi="Calibri"/>
          <w:sz w:val="22.080001831054688"/>
          <w:szCs w:val="22.080001831054688"/>
          <w:rtl w:val="0"/>
        </w:rPr>
        <w:t xml:space="preserve">nnually and one week paid vacation.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proposed salary for this position is $19,500 and has been set according to UUA Fair Compensation Guidelines.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Modest professional expenses provided.</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5732421875" w:line="243.38072776794434" w:lineRule="auto"/>
        <w:ind w:left="3.5327911376953125" w:right="450.238037109375" w:firstLine="4.8576354980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Application Process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9.494400024414062" w:right="0" w:firstLine="8.832015991210938"/>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Please send a cover letter, resume and related materials to bellstreetoffice@gmail.com. The </w:t>
      </w:r>
      <w:r w:rsidDel="00000000" w:rsidR="00000000" w:rsidRPr="00000000">
        <w:rPr>
          <w:rFonts w:ascii="Calibri" w:cs="Calibri" w:eastAsia="Calibri" w:hAnsi="Calibri"/>
          <w:sz w:val="22.080001831054688"/>
          <w:szCs w:val="22.080001831054688"/>
          <w:rtl w:val="0"/>
        </w:rPr>
        <w:t xml:space="preserve">Board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will begin  considering qualified applicants after </w:t>
      </w:r>
      <w:r w:rsidDel="00000000" w:rsidR="00000000" w:rsidRPr="00000000">
        <w:rPr>
          <w:rFonts w:ascii="Calibri" w:cs="Calibri" w:eastAsia="Calibri" w:hAnsi="Calibri"/>
          <w:sz w:val="22.080001831054688"/>
          <w:szCs w:val="22.080001831054688"/>
          <w:rtl w:val="0"/>
        </w:rPr>
        <w:t xml:space="preserve">May 1,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10107421875" w:line="240" w:lineRule="auto"/>
        <w:ind w:left="18.326416015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Related materials should include links or hard copy demos of conducting,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1555633545" w:lineRule="auto"/>
        <w:ind w:left="16.339187622070312" w:right="402.1337890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performances, workshops, etc. Hard copies may be sent to the church: 5 Bell St Providence RI, 02909. (Online  portfolios are preferred). </w:t>
      </w:r>
    </w:p>
    <w:sectPr>
      <w:pgSz w:h="15840" w:w="12240" w:orient="portrait"/>
      <w:pgMar w:bottom="1516.912841796875" w:top="676.68701171875" w:left="1084.9068450927734" w:right="935.53588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umm.org/" TargetMode="External"/><Relationship Id="rId7" Type="http://schemas.openxmlformats.org/officeDocument/2006/relationships/hyperlink" Target="https://www.uua.org/files/2021-05/Hymn%20Permissions%20for%20UU%20Worship%20%28202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